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84" w:rsidRPr="00410A84" w:rsidRDefault="00410A84" w:rsidP="00410A84">
      <w:pPr>
        <w:jc w:val="center"/>
        <w:rPr>
          <w:rFonts w:ascii="CF Stencil" w:hAnsi="CF Stencil"/>
          <w:b/>
          <w:sz w:val="44"/>
          <w:szCs w:val="44"/>
        </w:rPr>
      </w:pPr>
      <w:r w:rsidRPr="00410A84">
        <w:rPr>
          <w:rFonts w:ascii="CF Stencil" w:hAnsi="CF Stencil"/>
          <w:b/>
          <w:sz w:val="44"/>
          <w:szCs w:val="44"/>
        </w:rPr>
        <w:t>ΝΙΚΗ ΣΤΟΝ ΑΓΩΝΑ ΤΩΝ ΠΟΛΙΤΙΚΩΝ ΚΡΑΤΟΥΜΕΝΩΝ ΑΠΕΡΓΩΝ ΠΕΙΝΑΣ ΑΠΟ 2/3</w:t>
      </w:r>
    </w:p>
    <w:p w:rsidR="00410A84" w:rsidRPr="00410A84" w:rsidRDefault="00410A84" w:rsidP="00410A84">
      <w:pPr>
        <w:jc w:val="center"/>
        <w:rPr>
          <w:rFonts w:ascii="CF Bizzare" w:hAnsi="CF Bizzare"/>
          <w:b/>
          <w:sz w:val="28"/>
          <w:szCs w:val="28"/>
        </w:rPr>
      </w:pPr>
    </w:p>
    <w:p w:rsidR="002A5E96" w:rsidRDefault="00B66219" w:rsidP="00410A84">
      <w:pPr>
        <w:jc w:val="both"/>
        <w:rPr>
          <w:sz w:val="24"/>
          <w:szCs w:val="24"/>
        </w:rPr>
      </w:pPr>
      <w:r w:rsidRPr="00A31D05">
        <w:rPr>
          <w:sz w:val="24"/>
          <w:szCs w:val="24"/>
        </w:rPr>
        <w:t xml:space="preserve">Συνεχίζεται σήμερα 2/4 για </w:t>
      </w:r>
      <w:r w:rsidRPr="002A5E96">
        <w:rPr>
          <w:b/>
          <w:sz w:val="24"/>
          <w:szCs w:val="24"/>
        </w:rPr>
        <w:t>32</w:t>
      </w:r>
      <w:r w:rsidRPr="002A5E96">
        <w:rPr>
          <w:b/>
          <w:sz w:val="24"/>
          <w:szCs w:val="24"/>
          <w:vertAlign w:val="superscript"/>
        </w:rPr>
        <w:t>η</w:t>
      </w:r>
      <w:r w:rsidRPr="002A5E96">
        <w:rPr>
          <w:b/>
          <w:sz w:val="24"/>
          <w:szCs w:val="24"/>
        </w:rPr>
        <w:t xml:space="preserve"> μέρα</w:t>
      </w:r>
      <w:r w:rsidRPr="00A31D05">
        <w:rPr>
          <w:sz w:val="24"/>
          <w:szCs w:val="24"/>
        </w:rPr>
        <w:t xml:space="preserve"> η μαζική απεργία πείνας πολιτικών κρατουμένων στις ελληνικές φυλακές. </w:t>
      </w:r>
      <w:r w:rsidR="00745942" w:rsidRPr="00A31D05">
        <w:rPr>
          <w:sz w:val="24"/>
          <w:szCs w:val="24"/>
        </w:rPr>
        <w:t>Αν και με ιδιαίτερα επιβαρυμένη την κατάσταση της υγείας τους, αν και ο κίνδυνος για μόνιμες</w:t>
      </w:r>
      <w:r w:rsidR="00A31D05">
        <w:rPr>
          <w:sz w:val="24"/>
          <w:szCs w:val="24"/>
        </w:rPr>
        <w:t>,</w:t>
      </w:r>
      <w:r w:rsidR="00745942" w:rsidRPr="00A31D05">
        <w:rPr>
          <w:sz w:val="24"/>
          <w:szCs w:val="24"/>
        </w:rPr>
        <w:t xml:space="preserve"> μη αναστρέψιμες βλάβες  ή ακόμα και το θάνατό τους, είναι άμεσα ορατός, οι πολιτικοί κρατούμενοι </w:t>
      </w:r>
      <w:r w:rsidR="00745942" w:rsidRPr="002A5E96">
        <w:rPr>
          <w:b/>
          <w:sz w:val="24"/>
          <w:szCs w:val="24"/>
        </w:rPr>
        <w:t>συνεχίζουν τον αγώνα τους</w:t>
      </w:r>
      <w:r w:rsidR="00745942" w:rsidRPr="002A5E96">
        <w:rPr>
          <w:sz w:val="24"/>
          <w:szCs w:val="24"/>
        </w:rPr>
        <w:t xml:space="preserve">. </w:t>
      </w:r>
      <w:r w:rsidR="00745942" w:rsidRPr="00A31D05">
        <w:rPr>
          <w:sz w:val="24"/>
          <w:szCs w:val="24"/>
        </w:rPr>
        <w:t xml:space="preserve"> </w:t>
      </w:r>
    </w:p>
    <w:p w:rsidR="002A5E96" w:rsidRDefault="00745942" w:rsidP="002A5E96">
      <w:pPr>
        <w:jc w:val="both"/>
        <w:rPr>
          <w:sz w:val="24"/>
          <w:szCs w:val="24"/>
        </w:rPr>
      </w:pPr>
      <w:r w:rsidRPr="00A31D05">
        <w:rPr>
          <w:sz w:val="24"/>
          <w:szCs w:val="24"/>
        </w:rPr>
        <w:t>Τα μέλη του Δικτύου Αγωνιστών Κρατουμένων ζητούν την κατάργηση των άρθρων 187 και 187</w:t>
      </w:r>
      <w:r w:rsidRPr="00A31D05">
        <w:rPr>
          <w:sz w:val="24"/>
          <w:szCs w:val="24"/>
          <w:vertAlign w:val="superscript"/>
        </w:rPr>
        <w:t>Α</w:t>
      </w:r>
      <w:r w:rsidRPr="00A31D05">
        <w:rPr>
          <w:sz w:val="24"/>
          <w:szCs w:val="24"/>
        </w:rPr>
        <w:t xml:space="preserve"> (περί εγκληματικής και τρομοκρατικής οργάνωσης αντίστοιχα), την κατάργηση της επιβαρυντικής διάταξης για πράξη που τελέστηκε με καλυμμένα χαρακτηριστικά (κουκουλονόμος), την κατάργηση του νομικού πλαισίου που ορίζει τη λειτουργία των φυλακών τύπου Γ, την απελευθέρωση του πολυτραυματία (με ποσοστό αναπηρίας 98%) Σ. Ξηρού, την κατάργηση της βίαιης λήψης </w:t>
      </w:r>
      <w:r w:rsidRPr="00A31D05">
        <w:rPr>
          <w:sz w:val="24"/>
          <w:szCs w:val="24"/>
          <w:lang w:val="en-US"/>
        </w:rPr>
        <w:t>DNA</w:t>
      </w:r>
      <w:r w:rsidRPr="00A31D05">
        <w:rPr>
          <w:sz w:val="24"/>
          <w:szCs w:val="24"/>
        </w:rPr>
        <w:t xml:space="preserve"> και την κατάργηση της ανάλυσης δειγμάτων </w:t>
      </w:r>
      <w:r w:rsidRPr="00A31D05">
        <w:rPr>
          <w:sz w:val="24"/>
          <w:szCs w:val="24"/>
          <w:lang w:val="en-US"/>
        </w:rPr>
        <w:t>DNA</w:t>
      </w:r>
      <w:r w:rsidRPr="00A31D05">
        <w:rPr>
          <w:sz w:val="24"/>
          <w:szCs w:val="24"/>
        </w:rPr>
        <w:t xml:space="preserve"> που εμπεριέχεται μίγμα γενετικού υλικού άνω των δύο ατόμων. Το βασικό αίτημα των κρατουμένων μελών της Συνομωσίας Πυρήνων Της Φωτιάς είναι η απελευθέρωση των συγγενικών τους προσώπων και η παύση της ποινικοποίησης των συγγενικών σχέσεων. Οι δύο ομάδες κρατουμένων στηρίζουν η μία τα αιτήματα της άλλης.</w:t>
      </w:r>
      <w:r w:rsidR="00410A84">
        <w:rPr>
          <w:sz w:val="24"/>
          <w:szCs w:val="24"/>
        </w:rPr>
        <w:t xml:space="preserve"> </w:t>
      </w:r>
    </w:p>
    <w:p w:rsidR="002A5E96" w:rsidRPr="003D01E1" w:rsidRDefault="002A5E96" w:rsidP="003D01E1">
      <w:pPr>
        <w:jc w:val="both"/>
        <w:rPr>
          <w:sz w:val="24"/>
          <w:szCs w:val="24"/>
        </w:rPr>
      </w:pPr>
      <w:r w:rsidRPr="003D01E1">
        <w:rPr>
          <w:sz w:val="24"/>
          <w:szCs w:val="24"/>
        </w:rPr>
        <w:t xml:space="preserve">Παράλληλα, </w:t>
      </w:r>
      <w:hyperlink r:id="rId5" w:history="1">
        <w:r w:rsidRPr="003D01E1">
          <w:rPr>
            <w:sz w:val="24"/>
            <w:szCs w:val="24"/>
          </w:rPr>
          <w:t>πολιτικοί κρατούμενοι από την Τουρκία στις ελληνικές φυλακές</w:t>
        </w:r>
      </w:hyperlink>
      <w:r w:rsidRPr="003D01E1">
        <w:rPr>
          <w:sz w:val="24"/>
          <w:szCs w:val="24"/>
        </w:rPr>
        <w:t>, με σκοπό να στηρίξουν την απεργία πείνας, ξεκίνησαν από τις 11 Μάρτη τριήμερες κυλιόμενες απεργίες πείνας. Υποστηρίζουν όλα τα αιτήματα των κρατουμένων απεργών πείνας. Επιπλέον, κρατούμενοι σε διάφορες φυλακές, μη μέλη του ΔΑΚ αλλά αλληλέγγυοι στον αγώνα τους, πραγματοποιούν και αυτοί απεργία πείνας.</w:t>
      </w:r>
    </w:p>
    <w:p w:rsidR="00745942" w:rsidRPr="00A31D05" w:rsidRDefault="002A5E96" w:rsidP="00410A84">
      <w:pPr>
        <w:jc w:val="both"/>
        <w:rPr>
          <w:sz w:val="24"/>
          <w:szCs w:val="24"/>
        </w:rPr>
      </w:pPr>
      <w:r>
        <w:rPr>
          <w:sz w:val="24"/>
          <w:szCs w:val="24"/>
        </w:rPr>
        <w:t>Κ</w:t>
      </w:r>
      <w:r w:rsidR="00745942" w:rsidRPr="00A31D05">
        <w:rPr>
          <w:sz w:val="24"/>
          <w:szCs w:val="24"/>
        </w:rPr>
        <w:t xml:space="preserve">ανείς απεργός πείνας </w:t>
      </w:r>
      <w:r w:rsidR="00745942" w:rsidRPr="002A5E96">
        <w:rPr>
          <w:b/>
          <w:sz w:val="24"/>
          <w:szCs w:val="24"/>
        </w:rPr>
        <w:t>δε ζητά την προσωπική του απελευθέρωση</w:t>
      </w:r>
      <w:r w:rsidR="0062003E" w:rsidRPr="00A31D05">
        <w:rPr>
          <w:sz w:val="24"/>
          <w:szCs w:val="24"/>
        </w:rPr>
        <w:t xml:space="preserve"> ή κάποιου είδους ευνοϊκή </w:t>
      </w:r>
      <w:r w:rsidR="00410A84" w:rsidRPr="00A31D05">
        <w:rPr>
          <w:sz w:val="24"/>
          <w:szCs w:val="24"/>
        </w:rPr>
        <w:t>μεταχείριση</w:t>
      </w:r>
      <w:r w:rsidR="0062003E" w:rsidRPr="00A31D05">
        <w:rPr>
          <w:sz w:val="24"/>
          <w:szCs w:val="24"/>
        </w:rPr>
        <w:t xml:space="preserve"> του ίδιου ή των συντρόφων του. Αυτό που ζητούν είναι η κατάργηση άρθρων  που χρησιμοποιούνται εκδικητικά και με ολοκληρωτική λογική από το κράτος, για να βαφτίζει κατά βούληση ως τρομοκράτη ή επικίνδυνο όποιον κάθε φορά στοχοποιεί. Χαρακτηριστικά αναφέρουμε ότι τα παραπάνω άρθρα έχουν ήδη χρησιμοποιηθεί επιβαρυντικά σε περιπτώσεις που αφορούν το 30% των κρατουμένων. Ειδικότερα για το διαβόητο κουκουλονόμο και στο πως αυτός χρησιμοποιείται για την ενοχοποίηση όποιου θέλει το κράτος</w:t>
      </w:r>
      <w:r w:rsidR="00A31D05">
        <w:rPr>
          <w:sz w:val="24"/>
          <w:szCs w:val="24"/>
        </w:rPr>
        <w:t>,</w:t>
      </w:r>
      <w:r w:rsidR="0062003E" w:rsidRPr="00A31D05">
        <w:rPr>
          <w:sz w:val="24"/>
          <w:szCs w:val="24"/>
        </w:rPr>
        <w:t xml:space="preserve"> θα αρκεστούμε να αναφέρουμε την πολύ πρόσφατη περίπτωση ανθρώπου που καταδικάστηκε σε 7 χρόνια φυλάκιση, όχι επειδή φορούσε κουκούλα αλλά επειδή η μπλούζα που φορούσε είχε ενσωματωμένη κουκούλα. </w:t>
      </w:r>
    </w:p>
    <w:p w:rsidR="0062003E" w:rsidRPr="00A31D05" w:rsidRDefault="0062003E" w:rsidP="00410A84">
      <w:pPr>
        <w:jc w:val="both"/>
        <w:rPr>
          <w:sz w:val="24"/>
          <w:szCs w:val="24"/>
        </w:rPr>
      </w:pPr>
      <w:r w:rsidRPr="00A31D05">
        <w:rPr>
          <w:sz w:val="24"/>
          <w:szCs w:val="24"/>
        </w:rPr>
        <w:lastRenderedPageBreak/>
        <w:t xml:space="preserve">Επιπρόσθετα ενώ τα στοιχεία που χρησιμοποιούνται από τη λήψη </w:t>
      </w:r>
      <w:r w:rsidRPr="00A31D05">
        <w:rPr>
          <w:sz w:val="24"/>
          <w:szCs w:val="24"/>
          <w:lang w:val="en-US"/>
        </w:rPr>
        <w:t>DNA</w:t>
      </w:r>
      <w:r w:rsidRPr="00A31D05">
        <w:rPr>
          <w:sz w:val="24"/>
          <w:szCs w:val="24"/>
        </w:rPr>
        <w:t xml:space="preserve"> μπορούν επιστημονικά να χρησιμεύσουν μόνο στο να αποκλείσουν τη σύνδεση κατηγορούμενου και αδικήματος, το ελληνικό κράτος αντιστρέφει τη λογική αυτή ενάντια σε κάθε επιστημονική λογική και τεκμηρίωση </w:t>
      </w:r>
      <w:r w:rsidR="00F1422F" w:rsidRPr="00A31D05">
        <w:rPr>
          <w:sz w:val="24"/>
          <w:szCs w:val="24"/>
        </w:rPr>
        <w:t xml:space="preserve">και τα χρησιμοποιεί για μία πρακτικά αδύνατη ταυτοποίηση. Θυμίζουμε επίσης ότι η μεταφορά </w:t>
      </w:r>
      <w:r w:rsidR="00F1422F" w:rsidRPr="00A31D05">
        <w:rPr>
          <w:sz w:val="24"/>
          <w:szCs w:val="24"/>
          <w:lang w:val="en-US"/>
        </w:rPr>
        <w:t>DNA</w:t>
      </w:r>
      <w:r w:rsidR="00F1422F" w:rsidRPr="00A31D05">
        <w:rPr>
          <w:sz w:val="24"/>
          <w:szCs w:val="24"/>
        </w:rPr>
        <w:t xml:space="preserve">, η παραποίησή του ή ακόμα και η εξ’ αρχής κατασκευή του είναι εξαιρετικά εύκολη. </w:t>
      </w:r>
    </w:p>
    <w:p w:rsidR="00F1422F" w:rsidRPr="00A31D05" w:rsidRDefault="00F1422F" w:rsidP="00410A84">
      <w:pPr>
        <w:jc w:val="both"/>
        <w:rPr>
          <w:sz w:val="24"/>
          <w:szCs w:val="24"/>
        </w:rPr>
      </w:pPr>
      <w:r w:rsidRPr="00A31D05">
        <w:rPr>
          <w:sz w:val="24"/>
          <w:szCs w:val="24"/>
        </w:rPr>
        <w:t xml:space="preserve">Όσον αφορά τον τρομονόμο θέλουμε να θυμίσουμε ότι πρόκειται για ένα τερατούργημα που δίνει στο κράτος τη δυνατότητα, να καταδικάζει όποιον αυτό επιθυμεί με την υπόνοια ότι θα πραγματοποιούσε, χωρίς να έχει πραγματοποιήσει, κάποια εγκληματική πράξη. </w:t>
      </w:r>
    </w:p>
    <w:p w:rsidR="00F1422F" w:rsidRDefault="00AA1BC7" w:rsidP="00410A84">
      <w:pPr>
        <w:jc w:val="both"/>
        <w:rPr>
          <w:sz w:val="24"/>
          <w:szCs w:val="24"/>
        </w:rPr>
      </w:pPr>
      <w:r w:rsidRPr="00A31D05">
        <w:rPr>
          <w:sz w:val="24"/>
          <w:szCs w:val="24"/>
        </w:rPr>
        <w:t xml:space="preserve">Ο ΣΥΡΙΖΑ όπως και κάθε άλλη κυβέρνηση πριν από αυτόν, έταξε προεκλογικά όσα δεν κάνει μετεκλογικά. </w:t>
      </w:r>
      <w:r w:rsidR="00A31D05" w:rsidRPr="00A31D05">
        <w:rPr>
          <w:sz w:val="24"/>
          <w:szCs w:val="24"/>
        </w:rPr>
        <w:t>Ο</w:t>
      </w:r>
      <w:r w:rsidRPr="00A31D05">
        <w:rPr>
          <w:sz w:val="24"/>
          <w:szCs w:val="24"/>
        </w:rPr>
        <w:t>ι φυλακές τύπου Γ υποστηρίζει ότι καταργούνται, αλλά θα συνεχίσουν να λειτουργούν υπό τις ίδιες συνθήκες όχι ως ξεχωριστ</w:t>
      </w:r>
      <w:r w:rsidR="00A31D05" w:rsidRPr="00A31D05">
        <w:rPr>
          <w:sz w:val="24"/>
          <w:szCs w:val="24"/>
        </w:rPr>
        <w:t xml:space="preserve">ές φυλακές ειδικών συνθηκών αλλά </w:t>
      </w:r>
      <w:r w:rsidRPr="00A31D05">
        <w:rPr>
          <w:sz w:val="24"/>
          <w:szCs w:val="24"/>
        </w:rPr>
        <w:t xml:space="preserve">ως ξεχωριστές πτέρυγες ειδικών συνθηκών μέσα στις </w:t>
      </w:r>
      <w:r w:rsidR="00382695">
        <w:rPr>
          <w:sz w:val="24"/>
          <w:szCs w:val="24"/>
        </w:rPr>
        <w:t xml:space="preserve">ήδη </w:t>
      </w:r>
      <w:r w:rsidRPr="00A31D05">
        <w:rPr>
          <w:sz w:val="24"/>
          <w:szCs w:val="24"/>
        </w:rPr>
        <w:t>υπάρχουσες φυλακές.</w:t>
      </w:r>
      <w:r w:rsidR="00A31D05" w:rsidRPr="00A31D05">
        <w:rPr>
          <w:sz w:val="24"/>
          <w:szCs w:val="24"/>
        </w:rPr>
        <w:t xml:space="preserve"> Μιλάμε δηλαδή για μία φυλακή μέσα στη φυλακή με συνθήκες απομόνωσης που αγγίζουν τα όρια παραβίασης ανθρωπίνων δικαιωμάτων όπως έχει δηλώ</w:t>
      </w:r>
      <w:r w:rsidR="00382695">
        <w:rPr>
          <w:sz w:val="24"/>
          <w:szCs w:val="24"/>
        </w:rPr>
        <w:t>σει και ο υπουργός δικαιο</w:t>
      </w:r>
      <w:r w:rsidR="00A31D05" w:rsidRPr="00A31D05">
        <w:rPr>
          <w:sz w:val="24"/>
          <w:szCs w:val="24"/>
        </w:rPr>
        <w:t>σύνης Παρασκευόπουλος</w:t>
      </w:r>
      <w:r w:rsidR="00382695">
        <w:rPr>
          <w:sz w:val="24"/>
          <w:szCs w:val="24"/>
        </w:rPr>
        <w:t>.</w:t>
      </w:r>
      <w:r w:rsidR="00A31D05" w:rsidRPr="00A31D05">
        <w:rPr>
          <w:sz w:val="24"/>
          <w:szCs w:val="24"/>
        </w:rPr>
        <w:t xml:space="preserve"> </w:t>
      </w:r>
      <w:r w:rsidRPr="00A31D05">
        <w:rPr>
          <w:sz w:val="24"/>
          <w:szCs w:val="24"/>
        </w:rPr>
        <w:t xml:space="preserve"> </w:t>
      </w:r>
      <w:r w:rsidR="00382695">
        <w:rPr>
          <w:sz w:val="24"/>
          <w:szCs w:val="24"/>
        </w:rPr>
        <w:t>Ο</w:t>
      </w:r>
      <w:r w:rsidRPr="00A31D05">
        <w:rPr>
          <w:sz w:val="24"/>
          <w:szCs w:val="24"/>
        </w:rPr>
        <w:t>ι απάνθρωπες συνθήκες κράτησης των μεταναστών παραμένουν αυτούσιες αλλά αλλάζουν όνομα (από κέντρα κράτησης σε κέντρα φιλοξενίας)</w:t>
      </w:r>
      <w:r w:rsidR="00A31D05" w:rsidRPr="00A31D05">
        <w:rPr>
          <w:sz w:val="24"/>
          <w:szCs w:val="24"/>
        </w:rPr>
        <w:t>, το μνημόν</w:t>
      </w:r>
      <w:r w:rsidR="00382695">
        <w:rPr>
          <w:sz w:val="24"/>
          <w:szCs w:val="24"/>
        </w:rPr>
        <w:t>ιο βαφτίζεται δανειακή σύμβαση…</w:t>
      </w:r>
    </w:p>
    <w:p w:rsidR="00972CCE" w:rsidRDefault="00382695" w:rsidP="00410A84">
      <w:pPr>
        <w:jc w:val="both"/>
        <w:rPr>
          <w:sz w:val="24"/>
          <w:szCs w:val="24"/>
        </w:rPr>
      </w:pPr>
      <w:r>
        <w:rPr>
          <w:sz w:val="24"/>
          <w:szCs w:val="24"/>
        </w:rPr>
        <w:t>Από την πλευρά μας πιστεύουμε πως όποιος και αν είναι ο εκάστοτε πολιτικός διαχειριστής (είτε προοδευτικός είτε συντηρητικός) η εκμετάλλευση και η καταπίεση, συνθήκ</w:t>
      </w:r>
      <w:r w:rsidR="00972CCE">
        <w:rPr>
          <w:sz w:val="24"/>
          <w:szCs w:val="24"/>
        </w:rPr>
        <w:t xml:space="preserve">ες </w:t>
      </w:r>
      <w:r>
        <w:rPr>
          <w:sz w:val="24"/>
          <w:szCs w:val="24"/>
        </w:rPr>
        <w:t>άρρηκτα συνυφασμένες με το καπιταλιστικό σύστημα</w:t>
      </w:r>
      <w:r w:rsidR="00972CCE">
        <w:rPr>
          <w:sz w:val="24"/>
          <w:szCs w:val="24"/>
        </w:rPr>
        <w:t>,</w:t>
      </w:r>
      <w:r>
        <w:rPr>
          <w:sz w:val="24"/>
          <w:szCs w:val="24"/>
        </w:rPr>
        <w:t xml:space="preserve"> θα συνεχίσουν να διαιωνίζονται</w:t>
      </w:r>
      <w:r w:rsidR="00972CCE">
        <w:rPr>
          <w:sz w:val="24"/>
          <w:szCs w:val="24"/>
        </w:rPr>
        <w:t>. Μόνο αυτοί που παλεύουν για να αλλάξουν την πραγματικότητα, μπορούν να ελπίζουν σε μία καλύτερη πραγματικότητα.</w:t>
      </w:r>
    </w:p>
    <w:p w:rsidR="00410A84" w:rsidRDefault="00410A84" w:rsidP="00410A84">
      <w:pPr>
        <w:jc w:val="both"/>
        <w:rPr>
          <w:sz w:val="24"/>
          <w:szCs w:val="24"/>
        </w:rPr>
      </w:pPr>
    </w:p>
    <w:p w:rsidR="00382695" w:rsidRPr="003D01E1" w:rsidRDefault="00972CCE" w:rsidP="00410A84">
      <w:pPr>
        <w:jc w:val="both"/>
        <w:rPr>
          <w:rFonts w:ascii="CF Stencil" w:hAnsi="CF Stencil"/>
          <w:b/>
          <w:sz w:val="36"/>
          <w:szCs w:val="40"/>
        </w:rPr>
      </w:pPr>
      <w:r w:rsidRPr="003D01E1">
        <w:rPr>
          <w:rFonts w:ascii="CF Stencil" w:hAnsi="CF Stencil"/>
          <w:b/>
          <w:sz w:val="36"/>
          <w:szCs w:val="40"/>
        </w:rPr>
        <w:t>Στεκόμαστε αλληλέγγυοι στον αγώνα των πολιτικών κρατουμένων όπως και σε κάθε αγώνα για αυτοοργάνωση,  αξιοπρέπεια, ελευθερία…</w:t>
      </w:r>
    </w:p>
    <w:p w:rsidR="00410A84" w:rsidRPr="00410A84" w:rsidRDefault="00410A84" w:rsidP="00410A84">
      <w:pPr>
        <w:jc w:val="center"/>
        <w:rPr>
          <w:rFonts w:ascii="CF Stencil" w:hAnsi="CF Stencil"/>
          <w:b/>
          <w:sz w:val="44"/>
          <w:szCs w:val="44"/>
        </w:rPr>
      </w:pPr>
    </w:p>
    <w:p w:rsidR="00972CCE" w:rsidRDefault="00410A84" w:rsidP="00410A84">
      <w:pPr>
        <w:jc w:val="right"/>
        <w:rPr>
          <w:rFonts w:ascii="CF Stencil" w:hAnsi="CF Stencil"/>
          <w:b/>
          <w:sz w:val="44"/>
          <w:szCs w:val="44"/>
        </w:rPr>
      </w:pPr>
      <w:r>
        <w:rPr>
          <w:rFonts w:ascii="CF Stencil" w:hAnsi="CF Stencil"/>
          <w:b/>
          <w:sz w:val="44"/>
          <w:szCs w:val="44"/>
        </w:rPr>
        <w:t>αλληλέγγυοι-ες</w:t>
      </w:r>
    </w:p>
    <w:p w:rsidR="00410A84" w:rsidRPr="00410A84" w:rsidRDefault="00410A84" w:rsidP="00410A84">
      <w:pPr>
        <w:jc w:val="right"/>
        <w:rPr>
          <w:rFonts w:ascii="CF Stencil" w:hAnsi="CF Stencil"/>
          <w:b/>
          <w:sz w:val="40"/>
          <w:szCs w:val="40"/>
        </w:rPr>
      </w:pPr>
      <w:r>
        <w:rPr>
          <w:rFonts w:ascii="CF Stencil" w:hAnsi="CF Stencil"/>
          <w:b/>
          <w:sz w:val="40"/>
          <w:szCs w:val="40"/>
        </w:rPr>
        <w:t>Μ</w:t>
      </w:r>
      <w:r w:rsidRPr="00410A84">
        <w:rPr>
          <w:rFonts w:ascii="CF Stencil" w:hAnsi="CF Stencil"/>
          <w:b/>
          <w:sz w:val="40"/>
          <w:szCs w:val="40"/>
        </w:rPr>
        <w:t>υτιλήνη 2/4/2015</w:t>
      </w:r>
    </w:p>
    <w:sectPr w:rsidR="00410A84" w:rsidRPr="00410A84" w:rsidSect="005E34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F Stencil">
    <w:panose1 w:val="00000000000000000000"/>
    <w:charset w:val="A1"/>
    <w:family w:val="modern"/>
    <w:notTrueType/>
    <w:pitch w:val="variable"/>
    <w:sig w:usb0="80000087" w:usb1="0000004A" w:usb2="00000000" w:usb3="00000000" w:csb0="00000008" w:csb1="00000000"/>
  </w:font>
  <w:font w:name="CF Bizzare">
    <w:altName w:val="PF Agora Slab Pro Black"/>
    <w:charset w:val="A1"/>
    <w:family w:val="auto"/>
    <w:pitch w:val="variable"/>
    <w:sig w:usb0="00000081" w:usb1="00000000" w:usb2="00000000" w:usb3="00000000" w:csb0="00000008"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66219"/>
    <w:rsid w:val="002A5E96"/>
    <w:rsid w:val="002C29B9"/>
    <w:rsid w:val="00382695"/>
    <w:rsid w:val="003D01E1"/>
    <w:rsid w:val="00410A84"/>
    <w:rsid w:val="004305F9"/>
    <w:rsid w:val="005E3425"/>
    <w:rsid w:val="0062003E"/>
    <w:rsid w:val="00745942"/>
    <w:rsid w:val="0096384F"/>
    <w:rsid w:val="00972CCE"/>
    <w:rsid w:val="00A31D05"/>
    <w:rsid w:val="00AA1BC7"/>
    <w:rsid w:val="00B66219"/>
    <w:rsid w:val="00F142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25"/>
  </w:style>
  <w:style w:type="paragraph" w:styleId="Heading1">
    <w:name w:val="heading 1"/>
    <w:basedOn w:val="Normal"/>
    <w:next w:val="Normal"/>
    <w:link w:val="Heading1Char"/>
    <w:uiPriority w:val="9"/>
    <w:qFormat/>
    <w:rsid w:val="003D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A84"/>
    <w:rPr>
      <w:color w:val="0000FF"/>
      <w:u w:val="single"/>
    </w:rPr>
  </w:style>
  <w:style w:type="paragraph" w:styleId="NoSpacing">
    <w:name w:val="No Spacing"/>
    <w:uiPriority w:val="1"/>
    <w:qFormat/>
    <w:rsid w:val="003D01E1"/>
    <w:pPr>
      <w:spacing w:after="0" w:line="240" w:lineRule="auto"/>
    </w:pPr>
  </w:style>
  <w:style w:type="character" w:customStyle="1" w:styleId="Heading1Char">
    <w:name w:val="Heading 1 Char"/>
    <w:basedOn w:val="DefaultParagraphFont"/>
    <w:link w:val="Heading1"/>
    <w:uiPriority w:val="9"/>
    <w:rsid w:val="003D01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thens.indymedia.org/post/154145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40EF-9F9D-490F-99E2-ED2DFF1B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671</Words>
  <Characters>3627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dc:creator>
  <cp:lastModifiedBy>pc</cp:lastModifiedBy>
  <cp:revision>4</cp:revision>
  <dcterms:created xsi:type="dcterms:W3CDTF">2015-04-02T11:14:00Z</dcterms:created>
  <dcterms:modified xsi:type="dcterms:W3CDTF">2015-04-09T11:37:00Z</dcterms:modified>
</cp:coreProperties>
</file>